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82" w:rsidRDefault="00784F82" w:rsidP="00FD1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OPRACOWANIA TEKSTU DO CZASOPISMA</w:t>
      </w:r>
    </w:p>
    <w:p w:rsidR="00784F82" w:rsidRDefault="0068695F" w:rsidP="00F312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„ZAŁĄ</w:t>
      </w:r>
      <w:r w:rsidR="00784F82">
        <w:rPr>
          <w:rFonts w:ascii="Times New Roman" w:hAnsi="Times New Roman" w:cs="Times New Roman"/>
          <w:sz w:val="24"/>
          <w:szCs w:val="24"/>
        </w:rPr>
        <w:t>CZNIK KULTUROZNAWCZY”</w:t>
      </w:r>
    </w:p>
    <w:p w:rsidR="00FD19E1" w:rsidRPr="00784F82" w:rsidRDefault="00FD19E1" w:rsidP="00FD1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9E1" w:rsidRPr="00702C4A" w:rsidRDefault="00702C4A" w:rsidP="00702C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normą k</w:t>
      </w:r>
      <w:r w:rsidR="00107039" w:rsidRPr="00FD19E1">
        <w:rPr>
          <w:rFonts w:ascii="Times New Roman" w:hAnsi="Times New Roman" w:cs="Times New Roman"/>
          <w:sz w:val="24"/>
          <w:szCs w:val="24"/>
        </w:rPr>
        <w:t>ażdy a</w:t>
      </w:r>
      <w:r w:rsidR="00AE524A" w:rsidRPr="00FD19E1">
        <w:rPr>
          <w:rFonts w:ascii="Times New Roman" w:hAnsi="Times New Roman" w:cs="Times New Roman"/>
          <w:sz w:val="24"/>
          <w:szCs w:val="24"/>
        </w:rPr>
        <w:t>rtykuł naukowy powinien liczyć sobie</w:t>
      </w:r>
      <w:r w:rsidR="00107039" w:rsidRPr="00FD19E1">
        <w:rPr>
          <w:rFonts w:ascii="Times New Roman" w:hAnsi="Times New Roman" w:cs="Times New Roman"/>
          <w:sz w:val="24"/>
          <w:szCs w:val="24"/>
        </w:rPr>
        <w:t xml:space="preserve"> minimum 20 tys. znaków (ze spacjami). </w:t>
      </w:r>
      <w:r w:rsidR="00D206D7" w:rsidRPr="00FD19E1">
        <w:rPr>
          <w:rFonts w:ascii="Times New Roman" w:hAnsi="Times New Roman" w:cs="Times New Roman"/>
          <w:sz w:val="24"/>
          <w:szCs w:val="24"/>
        </w:rPr>
        <w:t>Redakcja oczekuje</w:t>
      </w:r>
      <w:r w:rsidR="00107039" w:rsidRPr="00FD19E1">
        <w:rPr>
          <w:rFonts w:ascii="Times New Roman" w:hAnsi="Times New Roman" w:cs="Times New Roman"/>
          <w:sz w:val="24"/>
          <w:szCs w:val="24"/>
        </w:rPr>
        <w:t xml:space="preserve"> na propozycje artykułów </w:t>
      </w:r>
      <w:r w:rsidR="00D206D7" w:rsidRPr="00FD19E1">
        <w:rPr>
          <w:rFonts w:ascii="Times New Roman" w:hAnsi="Times New Roman" w:cs="Times New Roman"/>
          <w:sz w:val="24"/>
          <w:szCs w:val="24"/>
        </w:rPr>
        <w:t>o maksymalnej długości 15</w:t>
      </w:r>
      <w:r w:rsidR="00107039" w:rsidRPr="00FD19E1">
        <w:rPr>
          <w:rFonts w:ascii="Times New Roman" w:hAnsi="Times New Roman" w:cs="Times New Roman"/>
          <w:sz w:val="24"/>
          <w:szCs w:val="24"/>
        </w:rPr>
        <w:t xml:space="preserve"> stron znormalizowanego wydruku</w:t>
      </w:r>
      <w:r w:rsidR="00D206D7" w:rsidRPr="00FD19E1">
        <w:rPr>
          <w:rFonts w:ascii="Times New Roman" w:hAnsi="Times New Roman" w:cs="Times New Roman"/>
          <w:sz w:val="24"/>
          <w:szCs w:val="24"/>
        </w:rPr>
        <w:t xml:space="preserve"> (1800 znaków na stronie)</w:t>
      </w:r>
      <w:r w:rsidR="00107039" w:rsidRPr="00FD19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107039" w:rsidRPr="00702C4A">
        <w:rPr>
          <w:rFonts w:ascii="Times New Roman" w:hAnsi="Times New Roman" w:cs="Times New Roman"/>
          <w:sz w:val="24"/>
          <w:szCs w:val="24"/>
        </w:rPr>
        <w:t xml:space="preserve">ersję elektroniczną </w:t>
      </w:r>
      <w:r w:rsidR="00AE524A" w:rsidRPr="00702C4A">
        <w:rPr>
          <w:rFonts w:ascii="Times New Roman" w:hAnsi="Times New Roman" w:cs="Times New Roman"/>
          <w:sz w:val="24"/>
          <w:szCs w:val="24"/>
        </w:rPr>
        <w:t>(p</w:t>
      </w:r>
      <w:r w:rsidR="00AE524A" w:rsidRPr="00702C4A">
        <w:rPr>
          <w:rFonts w:ascii="Times New Roman" w:eastAsia="Calibri" w:hAnsi="Times New Roman" w:cs="Times New Roman"/>
          <w:sz w:val="24"/>
          <w:szCs w:val="24"/>
        </w:rPr>
        <w:t xml:space="preserve">lik tekstowy w formacie </w:t>
      </w:r>
      <w:proofErr w:type="spellStart"/>
      <w:r w:rsidR="00AE524A" w:rsidRPr="00702C4A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="00AE524A" w:rsidRPr="00702C4A">
        <w:rPr>
          <w:rFonts w:ascii="Times New Roman" w:eastAsia="Calibri" w:hAnsi="Times New Roman" w:cs="Times New Roman"/>
          <w:sz w:val="24"/>
          <w:szCs w:val="24"/>
        </w:rPr>
        <w:t xml:space="preserve"> lub </w:t>
      </w:r>
      <w:proofErr w:type="spellStart"/>
      <w:r w:rsidR="00AE524A" w:rsidRPr="00702C4A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="00AE524A" w:rsidRPr="00702C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prosimy przesłać</w:t>
      </w:r>
      <w:r w:rsidR="00AE524A" w:rsidRPr="00702C4A">
        <w:rPr>
          <w:rFonts w:ascii="Times New Roman" w:hAnsi="Times New Roman" w:cs="Times New Roman"/>
          <w:sz w:val="24"/>
          <w:szCs w:val="24"/>
        </w:rPr>
        <w:t xml:space="preserve"> </w:t>
      </w:r>
      <w:r w:rsidR="00107039" w:rsidRPr="00702C4A">
        <w:rPr>
          <w:rFonts w:ascii="Times New Roman" w:hAnsi="Times New Roman" w:cs="Times New Roman"/>
          <w:sz w:val="24"/>
          <w:szCs w:val="24"/>
        </w:rPr>
        <w:t xml:space="preserve">na adres:  </w:t>
      </w:r>
      <w:hyperlink r:id="rId6" w:history="1">
        <w:r w:rsidR="00107039" w:rsidRPr="00702C4A">
          <w:rPr>
            <w:rStyle w:val="Hipercze"/>
            <w:rFonts w:ascii="Times New Roman" w:hAnsi="Times New Roman" w:cs="Times New Roman"/>
            <w:sz w:val="24"/>
            <w:szCs w:val="24"/>
          </w:rPr>
          <w:t>zalacznikkulturoznawczy@gmail.com</w:t>
        </w:r>
      </w:hyperlink>
    </w:p>
    <w:p w:rsidR="00AF03C2" w:rsidRPr="008B471E" w:rsidRDefault="00784F82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471E">
        <w:rPr>
          <w:rFonts w:ascii="Times New Roman" w:hAnsi="Times New Roman" w:cs="Times New Roman"/>
          <w:sz w:val="24"/>
          <w:szCs w:val="24"/>
        </w:rPr>
        <w:t>Stosujemy czcionkę</w:t>
      </w:r>
      <w:r w:rsidR="00702C4A" w:rsidRPr="008B471E">
        <w:rPr>
          <w:rFonts w:ascii="Times New Roman" w:hAnsi="Times New Roman" w:cs="Times New Roman"/>
          <w:sz w:val="24"/>
          <w:szCs w:val="24"/>
        </w:rPr>
        <w:t xml:space="preserve"> 12, Times New Roman, odstęp 1,5</w:t>
      </w:r>
      <w:r w:rsidRPr="008B471E">
        <w:rPr>
          <w:rFonts w:ascii="Times New Roman" w:hAnsi="Times New Roman" w:cs="Times New Roman"/>
          <w:sz w:val="24"/>
          <w:szCs w:val="24"/>
        </w:rPr>
        <w:t xml:space="preserve">, wszystkie marginesy </w:t>
      </w:r>
      <w:r w:rsidR="00702C4A" w:rsidRPr="008B471E">
        <w:rPr>
          <w:rFonts w:ascii="Times New Roman" w:hAnsi="Times New Roman" w:cs="Times New Roman"/>
          <w:sz w:val="24"/>
          <w:szCs w:val="24"/>
        </w:rPr>
        <w:t xml:space="preserve">– </w:t>
      </w:r>
      <w:r w:rsidRPr="008B471E">
        <w:rPr>
          <w:rFonts w:ascii="Times New Roman" w:hAnsi="Times New Roman" w:cs="Times New Roman"/>
          <w:sz w:val="24"/>
          <w:szCs w:val="24"/>
        </w:rPr>
        <w:t>2,5.</w:t>
      </w:r>
    </w:p>
    <w:p w:rsidR="00AF03C2" w:rsidRPr="00FD19E1" w:rsidRDefault="00AF03C2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C2">
        <w:rPr>
          <w:rFonts w:ascii="Times New Roman" w:hAnsi="Times New Roman" w:cs="Times New Roman"/>
          <w:sz w:val="24"/>
          <w:szCs w:val="24"/>
        </w:rPr>
        <w:t xml:space="preserve">Tytuł tekstu – wyśrodkowany i </w:t>
      </w:r>
      <w:proofErr w:type="spellStart"/>
      <w:r w:rsidRPr="00AF03C2">
        <w:rPr>
          <w:rFonts w:ascii="Times New Roman" w:hAnsi="Times New Roman" w:cs="Times New Roman"/>
          <w:sz w:val="24"/>
          <w:szCs w:val="24"/>
        </w:rPr>
        <w:t>wyboldowany</w:t>
      </w:r>
      <w:proofErr w:type="spellEnd"/>
      <w:r w:rsidRPr="00AF03C2">
        <w:rPr>
          <w:rFonts w:ascii="Times New Roman" w:hAnsi="Times New Roman" w:cs="Times New Roman"/>
          <w:sz w:val="24"/>
          <w:szCs w:val="24"/>
        </w:rPr>
        <w:t>, rozmiar czcionki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3C2" w:rsidRPr="00FD19E1" w:rsidRDefault="00AF03C2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D4">
        <w:rPr>
          <w:rFonts w:ascii="Times New Roman" w:hAnsi="Times New Roman" w:cs="Times New Roman"/>
          <w:sz w:val="24"/>
          <w:szCs w:val="24"/>
        </w:rPr>
        <w:t>Nazwisko autora artykułu (</w:t>
      </w:r>
      <w:proofErr w:type="spellStart"/>
      <w:r w:rsidRPr="00BD7ED4">
        <w:rPr>
          <w:rFonts w:ascii="Times New Roman" w:hAnsi="Times New Roman" w:cs="Times New Roman"/>
          <w:sz w:val="24"/>
          <w:szCs w:val="24"/>
        </w:rPr>
        <w:t>bold</w:t>
      </w:r>
      <w:proofErr w:type="spellEnd"/>
      <w:r>
        <w:rPr>
          <w:rFonts w:ascii="Times New Roman" w:hAnsi="Times New Roman" w:cs="Times New Roman"/>
          <w:sz w:val="24"/>
          <w:szCs w:val="24"/>
        </w:rPr>
        <w:t>, czcionka 12</w:t>
      </w:r>
      <w:r w:rsidRPr="00BD7ED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pod spodem </w:t>
      </w:r>
      <w:r w:rsidRPr="00BD7ED4">
        <w:rPr>
          <w:rFonts w:ascii="Times New Roman" w:hAnsi="Times New Roman" w:cs="Times New Roman"/>
          <w:sz w:val="24"/>
          <w:szCs w:val="24"/>
        </w:rPr>
        <w:t>w nawi</w:t>
      </w:r>
      <w:r>
        <w:rPr>
          <w:rFonts w:ascii="Times New Roman" w:hAnsi="Times New Roman" w:cs="Times New Roman"/>
          <w:sz w:val="24"/>
          <w:szCs w:val="24"/>
        </w:rPr>
        <w:t>asie pełna nazwa uczelni (bez pogrubienia, czcionka 10</w:t>
      </w:r>
      <w:r w:rsidRPr="00BD7ED4">
        <w:rPr>
          <w:rFonts w:ascii="Times New Roman" w:hAnsi="Times New Roman" w:cs="Times New Roman"/>
          <w:sz w:val="24"/>
          <w:szCs w:val="24"/>
        </w:rPr>
        <w:t>), wyrównanie do lewej.</w:t>
      </w:r>
    </w:p>
    <w:p w:rsidR="00D206D7" w:rsidRPr="00FD19E1" w:rsidRDefault="00AF03C2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C2">
        <w:rPr>
          <w:rFonts w:ascii="Times New Roman" w:hAnsi="Times New Roman" w:cs="Times New Roman"/>
          <w:sz w:val="24"/>
          <w:szCs w:val="24"/>
        </w:rPr>
        <w:t>Śródtytuły daje</w:t>
      </w:r>
      <w:r w:rsidRPr="00F3684E">
        <w:rPr>
          <w:rFonts w:ascii="Times New Roman" w:hAnsi="Times New Roman" w:cs="Times New Roman"/>
          <w:sz w:val="24"/>
          <w:szCs w:val="24"/>
        </w:rPr>
        <w:t xml:space="preserve">my czcionką 12, </w:t>
      </w:r>
      <w:proofErr w:type="spellStart"/>
      <w:r w:rsidRPr="00F3684E">
        <w:rPr>
          <w:rFonts w:ascii="Times New Roman" w:hAnsi="Times New Roman" w:cs="Times New Roman"/>
          <w:sz w:val="24"/>
          <w:szCs w:val="24"/>
        </w:rPr>
        <w:t>boldem</w:t>
      </w:r>
      <w:proofErr w:type="spellEnd"/>
      <w:r w:rsidRPr="00F3684E">
        <w:rPr>
          <w:rFonts w:ascii="Times New Roman" w:hAnsi="Times New Roman" w:cs="Times New Roman"/>
          <w:sz w:val="24"/>
          <w:szCs w:val="24"/>
        </w:rPr>
        <w:t xml:space="preserve"> i wypośrodkowujemy.</w:t>
      </w:r>
    </w:p>
    <w:p w:rsidR="00FD19E1" w:rsidRPr="00FD19E1" w:rsidRDefault="00D206D7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4E">
        <w:rPr>
          <w:rFonts w:ascii="Times New Roman" w:hAnsi="Times New Roman" w:cs="Times New Roman"/>
          <w:sz w:val="24"/>
          <w:szCs w:val="24"/>
        </w:rPr>
        <w:t>Tytuły publikacji w tekście głównym i w przypisach zapisujemy kursywą.</w:t>
      </w:r>
    </w:p>
    <w:p w:rsidR="00FD19E1" w:rsidRPr="00FD19E1" w:rsidRDefault="00FD19E1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D4">
        <w:rPr>
          <w:rFonts w:ascii="Times New Roman" w:hAnsi="Times New Roman" w:cs="Times New Roman"/>
          <w:sz w:val="24"/>
          <w:szCs w:val="24"/>
        </w:rPr>
        <w:t>W tekście gł</w:t>
      </w:r>
      <w:r>
        <w:rPr>
          <w:rFonts w:ascii="Times New Roman" w:hAnsi="Times New Roman" w:cs="Times New Roman"/>
          <w:sz w:val="24"/>
          <w:szCs w:val="24"/>
        </w:rPr>
        <w:t xml:space="preserve">ównym, gdy mowa po raz pierwszy o danej osobie, rozwijamy inicjały (np. </w:t>
      </w:r>
      <w:r w:rsidR="00B70DB7">
        <w:rPr>
          <w:rFonts w:ascii="Times New Roman" w:hAnsi="Times New Roman" w:cs="Times New Roman"/>
          <w:sz w:val="24"/>
          <w:szCs w:val="24"/>
        </w:rPr>
        <w:t>Edgar Allan Poe zamiast E.</w:t>
      </w:r>
      <w:r w:rsidRPr="00BD7ED4">
        <w:rPr>
          <w:rFonts w:ascii="Times New Roman" w:hAnsi="Times New Roman" w:cs="Times New Roman"/>
          <w:sz w:val="24"/>
          <w:szCs w:val="24"/>
        </w:rPr>
        <w:t>A. Poe).</w:t>
      </w:r>
    </w:p>
    <w:p w:rsidR="00F3684E" w:rsidRPr="00FD19E1" w:rsidRDefault="00FD19E1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E1">
        <w:rPr>
          <w:rFonts w:ascii="Times New Roman" w:hAnsi="Times New Roman" w:cs="Times New Roman"/>
          <w:sz w:val="24"/>
          <w:szCs w:val="24"/>
        </w:rPr>
        <w:t>Niedługie cytaty zamieszczamy w tekście, w cudzysłowie, dłuższe (ponad cztery wiersze) lub szczególnie istotne – w osobnych akapitach, czcionką 10. Dajemy światło (jedna interlinia) między cytatem a tekstem głównym (na górze i na dole cytatu), w tym przypadku nie stosujemy już cudzysłowu.</w:t>
      </w:r>
    </w:p>
    <w:p w:rsidR="00FD19E1" w:rsidRPr="00FD19E1" w:rsidRDefault="00F3684E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4E">
        <w:rPr>
          <w:rFonts w:ascii="Times New Roman" w:hAnsi="Times New Roman" w:cs="Times New Roman"/>
          <w:color w:val="222222"/>
          <w:sz w:val="24"/>
          <w:szCs w:val="24"/>
        </w:rPr>
        <w:t>Pamiętamy o stosowaniu właściwego cudzysłowu (tzn.</w:t>
      </w:r>
      <w:r w:rsidRPr="00F3684E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F3684E">
        <w:rPr>
          <w:rFonts w:ascii="Times New Roman" w:hAnsi="Times New Roman" w:cs="Times New Roman"/>
          <w:color w:val="222222"/>
          <w:sz w:val="24"/>
          <w:szCs w:val="24"/>
        </w:rPr>
        <w:t>„abc”, nie "abc");</w:t>
      </w:r>
      <w:r w:rsidRPr="00F3684E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F3684E">
        <w:rPr>
          <w:rFonts w:ascii="Times New Roman" w:hAnsi="Times New Roman" w:cs="Times New Roman"/>
          <w:color w:val="222222"/>
          <w:sz w:val="24"/>
          <w:szCs w:val="24"/>
        </w:rPr>
        <w:t>pominięcia zaznaczamy nawiasem kwadratowym [...];  stosujemy</w:t>
      </w:r>
      <w:r w:rsidRPr="00F3684E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F3684E">
        <w:rPr>
          <w:rFonts w:ascii="Times New Roman" w:hAnsi="Times New Roman" w:cs="Times New Roman"/>
          <w:color w:val="222222"/>
          <w:sz w:val="24"/>
          <w:szCs w:val="24"/>
        </w:rPr>
        <w:t>„Wewnętrzny »cudzysłów«”. Wyrazy oraz zwroty obcojęzyczne (w tym łacińskie i greckie) zapisujemy kursywą. Objaśnienia znaczeń wyrazów – ‘w łapkach’.</w:t>
      </w:r>
    </w:p>
    <w:p w:rsidR="00FD19E1" w:rsidRPr="00FD19E1" w:rsidRDefault="00FD19E1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uwagę</w:t>
      </w:r>
      <w:r w:rsidRPr="00FD19E1">
        <w:rPr>
          <w:rFonts w:ascii="Times New Roman" w:hAnsi="Times New Roman" w:cs="Times New Roman"/>
          <w:sz w:val="24"/>
          <w:szCs w:val="24"/>
        </w:rPr>
        <w:t xml:space="preserve"> na zastosowanie w artykułach zasad typograficznych związanych z kontekstem użycia myślnika, dywizu i pauzy, np. dywiz (krótką kreskę</w:t>
      </w:r>
      <w:r w:rsidR="00702C4A">
        <w:rPr>
          <w:rFonts w:ascii="Times New Roman" w:hAnsi="Times New Roman" w:cs="Times New Roman"/>
          <w:sz w:val="24"/>
          <w:szCs w:val="24"/>
        </w:rPr>
        <w:t>,</w:t>
      </w:r>
      <w:r w:rsidRPr="00FD19E1">
        <w:rPr>
          <w:rFonts w:ascii="Times New Roman" w:hAnsi="Times New Roman" w:cs="Times New Roman"/>
          <w:sz w:val="24"/>
          <w:szCs w:val="24"/>
        </w:rPr>
        <w:t xml:space="preserve"> bez spacji) umieszczamy w nazwiskach dwuczłonowych (</w:t>
      </w:r>
      <w:r w:rsidRPr="00FD19E1">
        <w:rPr>
          <w:rFonts w:ascii="Times New Roman" w:hAnsi="Times New Roman" w:cs="Times New Roman"/>
          <w:color w:val="222222"/>
          <w:sz w:val="24"/>
          <w:szCs w:val="24"/>
        </w:rPr>
        <w:t>Pawlikowska-Jasnorzewska)</w:t>
      </w:r>
      <w:r w:rsidRPr="00FD19E1">
        <w:rPr>
          <w:rFonts w:ascii="Times New Roman" w:hAnsi="Times New Roman" w:cs="Times New Roman"/>
          <w:sz w:val="24"/>
          <w:szCs w:val="24"/>
        </w:rPr>
        <w:t xml:space="preserve"> oraz wtedy, gdy podajemy zakres przytaczanych stron (s. 16-28).</w:t>
      </w:r>
    </w:p>
    <w:p w:rsidR="00784F82" w:rsidRPr="002B440F" w:rsidRDefault="00FD19E1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E1">
        <w:rPr>
          <w:rFonts w:ascii="Times New Roman" w:hAnsi="Times New Roman" w:cs="Times New Roman"/>
          <w:sz w:val="24"/>
          <w:szCs w:val="24"/>
        </w:rPr>
        <w:t xml:space="preserve">Wyróżnienia w tekście </w:t>
      </w:r>
      <w:r>
        <w:rPr>
          <w:rFonts w:ascii="Times New Roman" w:hAnsi="Times New Roman" w:cs="Times New Roman"/>
          <w:sz w:val="24"/>
          <w:szCs w:val="24"/>
        </w:rPr>
        <w:t>stosujemy z umiarem. N</w:t>
      </w:r>
      <w:r w:rsidRPr="00FD19E1">
        <w:rPr>
          <w:rFonts w:ascii="Times New Roman" w:hAnsi="Times New Roman" w:cs="Times New Roman"/>
          <w:sz w:val="24"/>
          <w:szCs w:val="24"/>
        </w:rPr>
        <w:t xml:space="preserve">anosimy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FD19E1">
        <w:rPr>
          <w:rFonts w:ascii="Times New Roman" w:hAnsi="Times New Roman" w:cs="Times New Roman"/>
          <w:sz w:val="24"/>
          <w:szCs w:val="24"/>
        </w:rPr>
        <w:t>poprzez zastosowanie automatycznej funkcji rozstrzelenia druku (rozstrzelenia jednego słowa lub kilku krótkich słów – 2,5 p., większych fragmentów – 2 p.) .</w:t>
      </w:r>
    </w:p>
    <w:p w:rsidR="00784F82" w:rsidRPr="00BD7ED4" w:rsidRDefault="00784F82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D4">
        <w:rPr>
          <w:rFonts w:ascii="Times New Roman" w:hAnsi="Times New Roman" w:cs="Times New Roman"/>
          <w:sz w:val="24"/>
          <w:szCs w:val="24"/>
        </w:rPr>
        <w:t>Przypi</w:t>
      </w:r>
      <w:r w:rsidR="0019404B">
        <w:rPr>
          <w:rFonts w:ascii="Times New Roman" w:hAnsi="Times New Roman" w:cs="Times New Roman"/>
          <w:sz w:val="24"/>
          <w:szCs w:val="24"/>
        </w:rPr>
        <w:t>sy dolne zapisujemy czcionką 10 wg poniższego wzoru; i</w:t>
      </w:r>
      <w:r w:rsidR="0019404B" w:rsidRPr="0019404B">
        <w:rPr>
          <w:rFonts w:ascii="Times New Roman" w:hAnsi="Times New Roman" w:cs="Times New Roman"/>
          <w:sz w:val="24"/>
          <w:szCs w:val="24"/>
        </w:rPr>
        <w:t>miona autorów w p</w:t>
      </w:r>
      <w:r w:rsidR="0019404B">
        <w:rPr>
          <w:rFonts w:ascii="Times New Roman" w:hAnsi="Times New Roman" w:cs="Times New Roman"/>
          <w:sz w:val="24"/>
          <w:szCs w:val="24"/>
        </w:rPr>
        <w:t>rzypisach skracamy do inicjałów</w:t>
      </w:r>
      <w:r w:rsidRPr="00BD7ED4">
        <w:rPr>
          <w:rFonts w:ascii="Times New Roman" w:hAnsi="Times New Roman" w:cs="Times New Roman"/>
          <w:sz w:val="24"/>
          <w:szCs w:val="24"/>
        </w:rPr>
        <w:t>:</w:t>
      </w:r>
    </w:p>
    <w:p w:rsidR="00784F82" w:rsidRPr="00BD7ED4" w:rsidRDefault="00784F82" w:rsidP="00FD1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82" w:rsidRPr="00BD7ED4" w:rsidRDefault="000A0F8E" w:rsidP="00FD19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U. Eco, </w:t>
      </w:r>
      <w:r>
        <w:rPr>
          <w:rFonts w:ascii="Times New Roman" w:hAnsi="Times New Roman" w:cs="Times New Roman"/>
          <w:i/>
          <w:sz w:val="20"/>
          <w:szCs w:val="20"/>
        </w:rPr>
        <w:t>Wyznania młodego pisarza</w:t>
      </w:r>
      <w:r>
        <w:rPr>
          <w:rFonts w:ascii="Times New Roman" w:hAnsi="Times New Roman" w:cs="Times New Roman"/>
          <w:sz w:val="20"/>
          <w:szCs w:val="20"/>
        </w:rPr>
        <w:t xml:space="preserve">, tłum. J. </w:t>
      </w:r>
      <w:proofErr w:type="spellStart"/>
      <w:r>
        <w:rPr>
          <w:rFonts w:ascii="Times New Roman" w:hAnsi="Times New Roman" w:cs="Times New Roman"/>
          <w:sz w:val="20"/>
          <w:szCs w:val="20"/>
        </w:rPr>
        <w:t>Korpanty</w:t>
      </w:r>
      <w:proofErr w:type="spellEnd"/>
      <w:r>
        <w:rPr>
          <w:rFonts w:ascii="Times New Roman" w:hAnsi="Times New Roman" w:cs="Times New Roman"/>
          <w:sz w:val="20"/>
          <w:szCs w:val="20"/>
        </w:rPr>
        <w:t>, Warszawa 2011, s. 33</w:t>
      </w:r>
      <w:r w:rsidR="00784F82" w:rsidRPr="00BD7ED4">
        <w:rPr>
          <w:rFonts w:ascii="Times New Roman" w:hAnsi="Times New Roman" w:cs="Times New Roman"/>
          <w:sz w:val="20"/>
          <w:szCs w:val="20"/>
        </w:rPr>
        <w:t>.</w:t>
      </w:r>
    </w:p>
    <w:p w:rsidR="00784F82" w:rsidRPr="00BD7ED4" w:rsidRDefault="00784F82" w:rsidP="00FD19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ED4">
        <w:rPr>
          <w:rFonts w:ascii="Times New Roman" w:hAnsi="Times New Roman" w:cs="Times New Roman"/>
          <w:sz w:val="20"/>
          <w:szCs w:val="20"/>
        </w:rPr>
        <w:t>Ibidem.</w:t>
      </w:r>
    </w:p>
    <w:p w:rsidR="00784F82" w:rsidRPr="00BD7ED4" w:rsidRDefault="00784F82" w:rsidP="00FD19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ED4">
        <w:rPr>
          <w:rFonts w:ascii="Times New Roman" w:hAnsi="Times New Roman" w:cs="Times New Roman"/>
          <w:sz w:val="20"/>
          <w:szCs w:val="20"/>
        </w:rPr>
        <w:t>……..</w:t>
      </w:r>
    </w:p>
    <w:p w:rsidR="00784F82" w:rsidRPr="00BD7ED4" w:rsidRDefault="00283CA8" w:rsidP="00FD19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U. Eco, </w:t>
      </w:r>
      <w:r>
        <w:rPr>
          <w:rFonts w:ascii="Times New Roman" w:hAnsi="Times New Roman" w:cs="Times New Roman"/>
          <w:i/>
          <w:sz w:val="20"/>
          <w:szCs w:val="20"/>
        </w:rPr>
        <w:t>Wyznania młodego pisarza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op.cit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784F82" w:rsidRPr="00BD7ED4">
        <w:rPr>
          <w:rFonts w:ascii="Times New Roman" w:hAnsi="Times New Roman" w:cs="Times New Roman"/>
          <w:sz w:val="20"/>
          <w:szCs w:val="20"/>
        </w:rPr>
        <w:t xml:space="preserve">, s. 66. </w:t>
      </w:r>
    </w:p>
    <w:p w:rsidR="00784F82" w:rsidRPr="00BD7ED4" w:rsidRDefault="00784F82" w:rsidP="00FD19E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D7E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F82" w:rsidRPr="00BD7ED4" w:rsidRDefault="00784F82" w:rsidP="00FD19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ED4">
        <w:rPr>
          <w:rFonts w:ascii="Times New Roman" w:hAnsi="Times New Roman" w:cs="Times New Roman"/>
          <w:sz w:val="20"/>
          <w:szCs w:val="20"/>
        </w:rPr>
        <w:t xml:space="preserve">A. Konopacki, </w:t>
      </w:r>
      <w:r w:rsidRPr="00BD7ED4">
        <w:rPr>
          <w:rFonts w:ascii="Times New Roman" w:hAnsi="Times New Roman" w:cs="Times New Roman"/>
          <w:i/>
          <w:sz w:val="20"/>
          <w:szCs w:val="20"/>
        </w:rPr>
        <w:t>Ikonografia malarstwa prerafaelitów. Wybrane aspekty</w:t>
      </w:r>
      <w:r w:rsidRPr="00BD7ED4">
        <w:rPr>
          <w:rFonts w:ascii="Times New Roman" w:hAnsi="Times New Roman" w:cs="Times New Roman"/>
          <w:sz w:val="20"/>
          <w:szCs w:val="20"/>
        </w:rPr>
        <w:t xml:space="preserve">, [w:] </w:t>
      </w:r>
      <w:r w:rsidRPr="00BD7ED4">
        <w:rPr>
          <w:rFonts w:ascii="Times New Roman" w:hAnsi="Times New Roman" w:cs="Times New Roman"/>
          <w:i/>
          <w:sz w:val="20"/>
          <w:szCs w:val="20"/>
        </w:rPr>
        <w:t>Tematy, tradycje i teorie w sztuce doby romantyzmu</w:t>
      </w:r>
      <w:r w:rsidRPr="00BD7ED4">
        <w:rPr>
          <w:rFonts w:ascii="Times New Roman" w:hAnsi="Times New Roman" w:cs="Times New Roman"/>
          <w:sz w:val="20"/>
          <w:szCs w:val="20"/>
        </w:rPr>
        <w:t>, red. J. Białostocki, Warszawa 1981, s. 124.</w:t>
      </w:r>
    </w:p>
    <w:p w:rsidR="00784F82" w:rsidRPr="00BD7ED4" w:rsidRDefault="00784F82" w:rsidP="00FD19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F82" w:rsidRPr="00BD7ED4" w:rsidRDefault="00784F82" w:rsidP="00FD19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ED4">
        <w:rPr>
          <w:rFonts w:ascii="Times New Roman" w:hAnsi="Times New Roman" w:cs="Times New Roman"/>
          <w:sz w:val="20"/>
          <w:szCs w:val="20"/>
        </w:rPr>
        <w:t xml:space="preserve">A. Morstin-Popławska, </w:t>
      </w:r>
      <w:r w:rsidRPr="00BD7ED4">
        <w:rPr>
          <w:rFonts w:ascii="Times New Roman" w:hAnsi="Times New Roman" w:cs="Times New Roman"/>
          <w:i/>
          <w:sz w:val="20"/>
          <w:szCs w:val="20"/>
        </w:rPr>
        <w:t>Historia pewnego złudzenia. Teorie kiczu i „Podwójne życie Weroniki”</w:t>
      </w:r>
      <w:r w:rsidRPr="00BD7ED4">
        <w:rPr>
          <w:rFonts w:ascii="Times New Roman" w:hAnsi="Times New Roman" w:cs="Times New Roman"/>
          <w:sz w:val="20"/>
          <w:szCs w:val="20"/>
        </w:rPr>
        <w:t>, „Kwartalnik Filmowy” 2009, nr 66.</w:t>
      </w:r>
    </w:p>
    <w:p w:rsidR="00784F82" w:rsidRPr="00DF7880" w:rsidRDefault="00784F82" w:rsidP="00FD19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9E1" w:rsidRPr="002B440F" w:rsidRDefault="0068695F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B4">
        <w:rPr>
          <w:rFonts w:ascii="Times New Roman" w:hAnsi="Times New Roman" w:cs="Times New Roman"/>
          <w:sz w:val="24"/>
          <w:szCs w:val="24"/>
        </w:rPr>
        <w:t>Wszystkie przypisy ujednolicamy. W adresach bibliograficznych odsyłających do polskich przekładów zwracamy uwagę na to, żeby nie pomijać nazwisk tłumaczy.</w:t>
      </w:r>
      <w:r w:rsidR="00FD19E1">
        <w:rPr>
          <w:rFonts w:ascii="Times New Roman" w:hAnsi="Times New Roman" w:cs="Times New Roman"/>
          <w:sz w:val="24"/>
          <w:szCs w:val="24"/>
        </w:rPr>
        <w:t xml:space="preserve"> </w:t>
      </w:r>
      <w:r w:rsidR="00FD19E1" w:rsidRPr="00331509">
        <w:rPr>
          <w:rFonts w:ascii="Times New Roman" w:hAnsi="Times New Roman" w:cs="Times New Roman"/>
          <w:sz w:val="24"/>
          <w:szCs w:val="24"/>
        </w:rPr>
        <w:t>Każdy przypis zamykamy kropką.</w:t>
      </w:r>
    </w:p>
    <w:p w:rsidR="002B440F" w:rsidRPr="002B440F" w:rsidRDefault="00883C8F" w:rsidP="008B471E">
      <w:pPr>
        <w:pStyle w:val="NormalnyWeb"/>
        <w:numPr>
          <w:ilvl w:val="0"/>
          <w:numId w:val="4"/>
        </w:numPr>
        <w:shd w:val="clear" w:color="auto" w:fill="FFFFFF"/>
        <w:spacing w:after="0" w:afterAutospacing="0" w:line="36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Stosujemy </w:t>
      </w:r>
      <w:r w:rsidR="00CD02A2">
        <w:rPr>
          <w:rFonts w:ascii="Times New Roman" w:hAnsi="Times New Roman" w:cs="Times New Roman"/>
          <w:color w:val="222222"/>
        </w:rPr>
        <w:t>uproszczony zapis przypisów</w:t>
      </w:r>
      <w:r w:rsidRPr="00A51FB1">
        <w:rPr>
          <w:rFonts w:ascii="Times New Roman" w:hAnsi="Times New Roman" w:cs="Times New Roman"/>
          <w:color w:val="222222"/>
        </w:rPr>
        <w:t xml:space="preserve"> z adresem internetowym:</w:t>
      </w:r>
    </w:p>
    <w:p w:rsidR="002B440F" w:rsidRDefault="002B440F" w:rsidP="00702C4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222222"/>
          <w:sz w:val="20"/>
          <w:szCs w:val="20"/>
        </w:rPr>
      </w:pPr>
    </w:p>
    <w:p w:rsidR="00883C8F" w:rsidRPr="00AF03C2" w:rsidRDefault="00883C8F" w:rsidP="00702C4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AF03C2">
        <w:rPr>
          <w:rFonts w:ascii="Times New Roman" w:hAnsi="Times New Roman" w:cs="Times New Roman"/>
          <w:color w:val="222222"/>
          <w:sz w:val="20"/>
          <w:szCs w:val="20"/>
        </w:rPr>
        <w:t>J. Nowak,</w:t>
      </w:r>
      <w:r w:rsidRPr="00AF03C2">
        <w:rPr>
          <w:rStyle w:val="apple-converted-space"/>
          <w:rFonts w:ascii="Times New Roman" w:hAnsi="Times New Roman" w:cs="Times New Roman"/>
          <w:color w:val="222222"/>
          <w:sz w:val="20"/>
          <w:szCs w:val="20"/>
        </w:rPr>
        <w:t> </w:t>
      </w:r>
      <w:r w:rsidRPr="00AF03C2">
        <w:rPr>
          <w:rStyle w:val="Uwydatnienie"/>
          <w:rFonts w:ascii="Times New Roman" w:hAnsi="Times New Roman" w:cs="Times New Roman"/>
          <w:color w:val="222222"/>
          <w:sz w:val="20"/>
          <w:szCs w:val="20"/>
        </w:rPr>
        <w:t>Co nowego w polskiej historiografii</w:t>
      </w:r>
      <w:r w:rsidR="00AF03C2">
        <w:rPr>
          <w:rFonts w:ascii="Times New Roman" w:hAnsi="Times New Roman" w:cs="Times New Roman"/>
          <w:color w:val="222222"/>
          <w:sz w:val="20"/>
          <w:szCs w:val="20"/>
        </w:rPr>
        <w:t xml:space="preserve">, 1989, </w:t>
      </w:r>
      <w:r w:rsidRPr="00AF03C2">
        <w:rPr>
          <w:rFonts w:ascii="Times New Roman" w:hAnsi="Times New Roman" w:cs="Times New Roman"/>
          <w:color w:val="222222"/>
          <w:sz w:val="20"/>
          <w:szCs w:val="20"/>
        </w:rPr>
        <w:t>http//</w:t>
      </w:r>
      <w:hyperlink r:id="rId7" w:tgtFrame="_blank" w:history="1">
        <w:r w:rsidRPr="00AF03C2">
          <w:rPr>
            <w:rStyle w:val="Hipercze"/>
            <w:rFonts w:ascii="Times New Roman" w:hAnsi="Times New Roman" w:cs="Times New Roman"/>
            <w:color w:val="1155CC"/>
            <w:sz w:val="20"/>
            <w:szCs w:val="20"/>
          </w:rPr>
          <w:t>www.gazetawyborcza.pl/wydawnictwa_naukowe</w:t>
        </w:r>
      </w:hyperlink>
      <w:r w:rsidRPr="00AF03C2">
        <w:rPr>
          <w:rStyle w:val="apple-converted-space"/>
          <w:rFonts w:ascii="Times New Roman" w:hAnsi="Times New Roman" w:cs="Times New Roman"/>
          <w:color w:val="222222"/>
          <w:sz w:val="20"/>
          <w:szCs w:val="20"/>
        </w:rPr>
        <w:t> </w:t>
      </w:r>
      <w:r w:rsidRPr="00AF03C2">
        <w:rPr>
          <w:rFonts w:ascii="Times New Roman" w:hAnsi="Times New Roman" w:cs="Times New Roman"/>
          <w:color w:val="222222"/>
          <w:sz w:val="20"/>
          <w:szCs w:val="20"/>
        </w:rPr>
        <w:t>[pobrano/ data dostępu: 12.07.08].</w:t>
      </w:r>
    </w:p>
    <w:p w:rsidR="00883C8F" w:rsidRDefault="00883C8F" w:rsidP="00FD19E1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="Times New Roman" w:hAnsi="Times New Roman" w:cs="Times New Roman"/>
          <w:color w:val="222222"/>
        </w:rPr>
      </w:pPr>
    </w:p>
    <w:p w:rsidR="00883C8F" w:rsidRPr="00A51FB1" w:rsidRDefault="00883C8F" w:rsidP="00702C4A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="Times New Roman" w:hAnsi="Times New Roman" w:cs="Times New Roman"/>
          <w:color w:val="222222"/>
        </w:rPr>
      </w:pPr>
      <w:r w:rsidRPr="00A51FB1">
        <w:rPr>
          <w:rFonts w:ascii="Times New Roman" w:hAnsi="Times New Roman" w:cs="Times New Roman"/>
          <w:color w:val="222222"/>
        </w:rPr>
        <w:t xml:space="preserve">Gdy odwołujemy się w tekście do informacji na stronie </w:t>
      </w:r>
      <w:r w:rsidR="00107039">
        <w:rPr>
          <w:rFonts w:ascii="Times New Roman" w:hAnsi="Times New Roman" w:cs="Times New Roman"/>
          <w:color w:val="222222"/>
        </w:rPr>
        <w:t xml:space="preserve">internetowej bez autora, tytułu </w:t>
      </w:r>
      <w:r w:rsidR="00702C4A">
        <w:rPr>
          <w:rFonts w:ascii="Times New Roman" w:hAnsi="Times New Roman" w:cs="Times New Roman"/>
          <w:color w:val="222222"/>
        </w:rPr>
        <w:t>i daty, piszemy w następujący sposób</w:t>
      </w:r>
      <w:r w:rsidRPr="00A51FB1">
        <w:rPr>
          <w:rFonts w:ascii="Times New Roman" w:hAnsi="Times New Roman" w:cs="Times New Roman"/>
          <w:color w:val="222222"/>
        </w:rPr>
        <w:t>:</w:t>
      </w:r>
    </w:p>
    <w:p w:rsidR="00883C8F" w:rsidRDefault="00883C8F" w:rsidP="00702C4A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rFonts w:ascii="Times New Roman" w:hAnsi="Times New Roman" w:cs="Times New Roman"/>
          <w:color w:val="222222"/>
        </w:rPr>
      </w:pPr>
    </w:p>
    <w:p w:rsidR="00F878E7" w:rsidRDefault="00883C8F" w:rsidP="00702C4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AF03C2">
        <w:rPr>
          <w:rFonts w:ascii="Times New Roman" w:hAnsi="Times New Roman" w:cs="Times New Roman"/>
          <w:color w:val="222222"/>
          <w:sz w:val="20"/>
          <w:szCs w:val="20"/>
        </w:rPr>
        <w:t>por. http//www.gazetawyborcza/wydawnictwa_naukowe [pobrano/ data dostępu: 12.07.08].</w:t>
      </w:r>
    </w:p>
    <w:p w:rsidR="006675FC" w:rsidRPr="006675FC" w:rsidRDefault="006675FC" w:rsidP="00FD19E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22222"/>
        </w:rPr>
      </w:pPr>
    </w:p>
    <w:p w:rsidR="00283CA8" w:rsidRDefault="00F878E7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artykułu dołączamy bibliografię (czcionka 12), w której </w:t>
      </w:r>
      <w:r w:rsidR="00242FFF">
        <w:rPr>
          <w:rFonts w:ascii="Times New Roman" w:hAnsi="Times New Roman" w:cs="Times New Roman"/>
          <w:sz w:val="24"/>
          <w:szCs w:val="24"/>
        </w:rPr>
        <w:t>zapisuj</w:t>
      </w:r>
      <w:r>
        <w:rPr>
          <w:rFonts w:ascii="Times New Roman" w:hAnsi="Times New Roman" w:cs="Times New Roman"/>
          <w:sz w:val="24"/>
          <w:szCs w:val="24"/>
        </w:rPr>
        <w:t>emy pełną formę imienia</w:t>
      </w:r>
      <w:r w:rsidR="007F4501">
        <w:rPr>
          <w:rFonts w:ascii="Times New Roman" w:hAnsi="Times New Roman" w:cs="Times New Roman"/>
          <w:sz w:val="24"/>
          <w:szCs w:val="24"/>
        </w:rPr>
        <w:t xml:space="preserve"> autora</w:t>
      </w:r>
      <w:r w:rsidR="00830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6F7BE2">
        <w:rPr>
          <w:rFonts w:ascii="Times New Roman" w:hAnsi="Times New Roman" w:cs="Times New Roman"/>
          <w:sz w:val="24"/>
          <w:szCs w:val="24"/>
        </w:rPr>
        <w:t xml:space="preserve"> skróconą nazwę wydawnictwa</w:t>
      </w:r>
      <w:r w:rsidR="00283CA8">
        <w:rPr>
          <w:rFonts w:ascii="Times New Roman" w:hAnsi="Times New Roman" w:cs="Times New Roman"/>
          <w:sz w:val="24"/>
          <w:szCs w:val="24"/>
        </w:rPr>
        <w:t xml:space="preserve"> (jeśli taka jest stosowana). W bibliografii powinny</w:t>
      </w:r>
      <w:r w:rsidR="006F7BE2">
        <w:rPr>
          <w:rFonts w:ascii="Times New Roman" w:hAnsi="Times New Roman" w:cs="Times New Roman"/>
          <w:sz w:val="24"/>
          <w:szCs w:val="24"/>
        </w:rPr>
        <w:t xml:space="preserve"> się znaleźć wszystkie pozycje z przypisów.</w:t>
      </w:r>
      <w:r w:rsidR="0049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01" w:rsidRDefault="004951EE" w:rsidP="00283C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 przykład</w:t>
      </w:r>
      <w:r w:rsidR="00283CA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3CA8" w:rsidRPr="00283CA8" w:rsidRDefault="00283CA8" w:rsidP="00283C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8E" w:rsidRDefault="007F4501" w:rsidP="007F4501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573D03">
        <w:rPr>
          <w:rFonts w:ascii="Times New Roman" w:hAnsi="Times New Roman" w:cs="Times New Roman"/>
          <w:sz w:val="20"/>
          <w:szCs w:val="20"/>
        </w:rPr>
        <w:t xml:space="preserve">ndrzej Markowski, </w:t>
      </w:r>
      <w:r w:rsidR="00573D03" w:rsidRPr="00573D03">
        <w:rPr>
          <w:rFonts w:ascii="Times New Roman" w:hAnsi="Times New Roman" w:cs="Times New Roman"/>
          <w:i/>
          <w:sz w:val="20"/>
          <w:szCs w:val="20"/>
        </w:rPr>
        <w:t>Wykłady z leksykologii</w:t>
      </w:r>
      <w:r w:rsidR="00573D03">
        <w:rPr>
          <w:rFonts w:ascii="Times New Roman" w:hAnsi="Times New Roman" w:cs="Times New Roman"/>
          <w:sz w:val="20"/>
          <w:szCs w:val="20"/>
        </w:rPr>
        <w:t>, PWN, Warszawa 2012.</w:t>
      </w:r>
    </w:p>
    <w:p w:rsidR="007F4501" w:rsidRPr="00283CA8" w:rsidRDefault="00283CA8" w:rsidP="00283CA8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Umberto Eco, </w:t>
      </w:r>
      <w:r>
        <w:rPr>
          <w:rFonts w:ascii="Times New Roman" w:hAnsi="Times New Roman" w:cs="Times New Roman"/>
          <w:i/>
          <w:sz w:val="20"/>
          <w:szCs w:val="20"/>
        </w:rPr>
        <w:t>Wyznania młodego pisarza</w:t>
      </w:r>
      <w:r w:rsidR="00830C05">
        <w:rPr>
          <w:rFonts w:ascii="Times New Roman" w:hAnsi="Times New Roman" w:cs="Times New Roman"/>
          <w:sz w:val="20"/>
          <w:szCs w:val="20"/>
        </w:rPr>
        <w:t>, tłum. 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Korpanty</w:t>
      </w:r>
      <w:proofErr w:type="spellEnd"/>
      <w:r>
        <w:rPr>
          <w:rFonts w:ascii="Times New Roman" w:hAnsi="Times New Roman" w:cs="Times New Roman"/>
          <w:sz w:val="20"/>
          <w:szCs w:val="20"/>
        </w:rPr>
        <w:t>, Świat Książki, Warszawa 2011</w:t>
      </w:r>
      <w:r w:rsidRPr="00BD7ED4">
        <w:rPr>
          <w:rFonts w:ascii="Times New Roman" w:hAnsi="Times New Roman" w:cs="Times New Roman"/>
          <w:sz w:val="20"/>
          <w:szCs w:val="20"/>
        </w:rPr>
        <w:t>.</w:t>
      </w:r>
    </w:p>
    <w:p w:rsidR="00F878E7" w:rsidRPr="00B96E48" w:rsidRDefault="00F878E7" w:rsidP="00B96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F82" w:rsidRDefault="00784F82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Fotografie, obrazy, kadry, ilustracje ze wskazaniem źródła prosimy dołączyć w osobnych plikach, w tekście natomiast wyraźnie (</w:t>
      </w:r>
      <w:proofErr w:type="spellStart"/>
      <w:r>
        <w:rPr>
          <w:rFonts w:ascii="Times New Roman" w:hAnsi="Times New Roman" w:cs="Times New Roman"/>
          <w:sz w:val="24"/>
          <w:szCs w:val="24"/>
        </w:rPr>
        <w:t>boldem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zaznaczyć odsyłacze, np. </w:t>
      </w:r>
      <w:r w:rsidRPr="00D24056">
        <w:rPr>
          <w:rFonts w:ascii="Times New Roman" w:hAnsi="Times New Roman" w:cs="Times New Roman"/>
          <w:b/>
          <w:sz w:val="24"/>
          <w:szCs w:val="24"/>
        </w:rPr>
        <w:t>(ilustracja nr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F82" w:rsidRPr="002B440F" w:rsidRDefault="007E1F2F" w:rsidP="008B471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Autorzy artykułów anglojęzycznych powinni</w:t>
      </w:r>
      <w:r w:rsidR="00D206D7" w:rsidRPr="00A51FB1">
        <w:rPr>
          <w:rFonts w:ascii="Times New Roman" w:hAnsi="Times New Roman" w:cs="Times New Roman"/>
          <w:color w:val="222222"/>
        </w:rPr>
        <w:t xml:space="preserve"> stosować zapis oksfordzki/harvardzki przypisów (tak </w:t>
      </w:r>
      <w:r w:rsidR="00D206D7">
        <w:rPr>
          <w:rFonts w:ascii="Times New Roman" w:hAnsi="Times New Roman" w:cs="Times New Roman"/>
          <w:color w:val="222222"/>
        </w:rPr>
        <w:t xml:space="preserve">jak </w:t>
      </w:r>
      <w:r w:rsidR="00D206D7" w:rsidRPr="00A51FB1">
        <w:rPr>
          <w:rFonts w:ascii="Times New Roman" w:hAnsi="Times New Roman" w:cs="Times New Roman"/>
          <w:color w:val="222222"/>
        </w:rPr>
        <w:t>jest w tradycji anglosaskiej</w:t>
      </w:r>
      <w:r w:rsidR="00D206D7">
        <w:rPr>
          <w:rFonts w:ascii="Times New Roman" w:hAnsi="Times New Roman" w:cs="Times New Roman"/>
          <w:color w:val="222222"/>
        </w:rPr>
        <w:t>)</w:t>
      </w:r>
      <w:r>
        <w:rPr>
          <w:rFonts w:ascii="Times New Roman" w:hAnsi="Times New Roman" w:cs="Times New Roman"/>
          <w:color w:val="222222"/>
        </w:rPr>
        <w:t xml:space="preserve"> i załączać do tekstów</w:t>
      </w:r>
      <w:r w:rsidR="00D206D7" w:rsidRPr="00A51FB1"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>bibliografię</w:t>
      </w:r>
      <w:r w:rsidR="00D206D7">
        <w:rPr>
          <w:rFonts w:ascii="Times New Roman" w:hAnsi="Times New Roman" w:cs="Times New Roman"/>
          <w:color w:val="222222"/>
        </w:rPr>
        <w:t>.</w:t>
      </w:r>
    </w:p>
    <w:p w:rsidR="001615AF" w:rsidRPr="002D16BD" w:rsidRDefault="0052186A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Wszystkich Autorów artykułów polskojęzycznych prosimy</w:t>
      </w:r>
      <w:r w:rsidR="00784F82" w:rsidRPr="007B3190">
        <w:rPr>
          <w:rFonts w:ascii="Times New Roman" w:hAnsi="Times New Roman" w:cs="Times New Roman"/>
          <w:sz w:val="24"/>
          <w:szCs w:val="24"/>
        </w:rPr>
        <w:t xml:space="preserve"> o przesłanie </w:t>
      </w:r>
      <w:r w:rsidR="007B3190" w:rsidRPr="007B319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jednym </w:t>
      </w:r>
      <w:r w:rsidR="007B3190" w:rsidRPr="007B3190">
        <w:rPr>
          <w:rFonts w:ascii="Times New Roman" w:hAnsi="Times New Roman" w:cs="Times New Roman"/>
          <w:sz w:val="24"/>
          <w:szCs w:val="24"/>
        </w:rPr>
        <w:t xml:space="preserve">oddzielnym pliku </w:t>
      </w:r>
      <w:r w:rsidRPr="002D16BD">
        <w:rPr>
          <w:rFonts w:ascii="Times New Roman" w:hAnsi="Times New Roman" w:cs="Times New Roman"/>
          <w:sz w:val="24"/>
          <w:szCs w:val="24"/>
          <w:u w:val="single"/>
        </w:rPr>
        <w:t>streszczeń</w:t>
      </w:r>
      <w:r w:rsidR="00784F82" w:rsidRPr="002D16BD">
        <w:rPr>
          <w:rFonts w:ascii="Times New Roman" w:hAnsi="Times New Roman" w:cs="Times New Roman"/>
          <w:sz w:val="24"/>
          <w:szCs w:val="24"/>
          <w:u w:val="single"/>
        </w:rPr>
        <w:t xml:space="preserve"> w języku polskim </w:t>
      </w:r>
      <w:r w:rsidR="007B3190" w:rsidRPr="002D16BD">
        <w:rPr>
          <w:rFonts w:ascii="Times New Roman" w:hAnsi="Times New Roman" w:cs="Times New Roman"/>
          <w:sz w:val="24"/>
          <w:szCs w:val="24"/>
          <w:u w:val="single"/>
        </w:rPr>
        <w:t>i angielskim</w:t>
      </w:r>
      <w:r w:rsidR="004C46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jedno streszczenie – </w:t>
      </w:r>
      <w:r w:rsidR="004C468D">
        <w:rPr>
          <w:rFonts w:ascii="Times New Roman" w:hAnsi="Times New Roman" w:cs="Times New Roman"/>
          <w:sz w:val="24"/>
          <w:szCs w:val="24"/>
        </w:rPr>
        <w:t>maksymalnie</w:t>
      </w:r>
      <w:r w:rsidR="00B5340C">
        <w:rPr>
          <w:rFonts w:ascii="Times New Roman" w:hAnsi="Times New Roman" w:cs="Times New Roman"/>
          <w:sz w:val="24"/>
          <w:szCs w:val="24"/>
        </w:rPr>
        <w:t xml:space="preserve"> 200-250</w:t>
      </w:r>
      <w:r w:rsidR="0054238A">
        <w:rPr>
          <w:rFonts w:ascii="Times New Roman" w:hAnsi="Times New Roman" w:cs="Times New Roman"/>
          <w:sz w:val="24"/>
          <w:szCs w:val="24"/>
        </w:rPr>
        <w:t xml:space="preserve"> </w:t>
      </w:r>
      <w:r w:rsidR="004C468D">
        <w:rPr>
          <w:rFonts w:ascii="Times New Roman" w:hAnsi="Times New Roman" w:cs="Times New Roman"/>
          <w:sz w:val="24"/>
          <w:szCs w:val="24"/>
        </w:rPr>
        <w:t>słów)</w:t>
      </w:r>
      <w:r w:rsidR="007B3190" w:rsidRPr="007B3190">
        <w:rPr>
          <w:rFonts w:ascii="Times New Roman" w:hAnsi="Times New Roman" w:cs="Times New Roman"/>
          <w:sz w:val="24"/>
          <w:szCs w:val="24"/>
        </w:rPr>
        <w:t>.</w:t>
      </w:r>
      <w:r w:rsidR="00784F82" w:rsidRPr="007B3190">
        <w:rPr>
          <w:rFonts w:ascii="Times New Roman" w:hAnsi="Times New Roman" w:cs="Times New Roman"/>
          <w:sz w:val="24"/>
          <w:szCs w:val="24"/>
        </w:rPr>
        <w:t xml:space="preserve"> </w:t>
      </w:r>
      <w:r w:rsidR="00DF7880" w:rsidRPr="002B440F">
        <w:rPr>
          <w:rFonts w:ascii="Times New Roman" w:hAnsi="Times New Roman" w:cs="Times New Roman"/>
          <w:sz w:val="24"/>
          <w:szCs w:val="24"/>
        </w:rPr>
        <w:t>Z</w:t>
      </w:r>
      <w:r w:rsidR="00DC12AC" w:rsidRPr="002B440F">
        <w:rPr>
          <w:rFonts w:ascii="Times New Roman" w:hAnsi="Times New Roman" w:cs="Times New Roman"/>
          <w:sz w:val="24"/>
          <w:szCs w:val="24"/>
        </w:rPr>
        <w:t>wracamy uwagę na to, żeby nie pominąć tłumaczenia tytułu artykułu!</w:t>
      </w:r>
      <w:r w:rsidR="007B3190" w:rsidRPr="002B440F">
        <w:rPr>
          <w:rFonts w:ascii="Times New Roman" w:hAnsi="Times New Roman" w:cs="Times New Roman"/>
          <w:sz w:val="24"/>
          <w:szCs w:val="24"/>
        </w:rPr>
        <w:t xml:space="preserve"> </w:t>
      </w:r>
      <w:r w:rsidR="007B3190" w:rsidRPr="002D16BD">
        <w:rPr>
          <w:rFonts w:ascii="Times New Roman" w:hAnsi="Times New Roman" w:cs="Times New Roman"/>
          <w:sz w:val="24"/>
          <w:szCs w:val="24"/>
        </w:rPr>
        <w:t>Streszczenie powinno być utrzymane w formie bezosobowej, dotyczyć  ogólnej problematyki rozprawy, przyjętej metodo</w:t>
      </w:r>
      <w:r w:rsidR="00DF7880" w:rsidRPr="002D16BD">
        <w:rPr>
          <w:rFonts w:ascii="Times New Roman" w:hAnsi="Times New Roman" w:cs="Times New Roman"/>
          <w:sz w:val="24"/>
          <w:szCs w:val="24"/>
        </w:rPr>
        <w:t xml:space="preserve">logii badań oraz syntetycznie </w:t>
      </w:r>
      <w:r w:rsidR="007B3190" w:rsidRPr="002D16BD">
        <w:rPr>
          <w:rFonts w:ascii="Times New Roman" w:hAnsi="Times New Roman" w:cs="Times New Roman"/>
          <w:sz w:val="24"/>
          <w:szCs w:val="24"/>
        </w:rPr>
        <w:t>prezentować najważniejsze tezy pracy.</w:t>
      </w:r>
    </w:p>
    <w:p w:rsidR="001615AF" w:rsidRDefault="001615AF" w:rsidP="008B47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BD">
        <w:rPr>
          <w:rFonts w:ascii="Times New Roman" w:hAnsi="Times New Roman" w:cs="Times New Roman"/>
          <w:sz w:val="24"/>
          <w:szCs w:val="24"/>
        </w:rPr>
        <w:t>Wprowadzamy uj</w:t>
      </w:r>
      <w:r>
        <w:rPr>
          <w:rFonts w:ascii="Times New Roman" w:hAnsi="Times New Roman" w:cs="Times New Roman"/>
          <w:sz w:val="24"/>
          <w:szCs w:val="24"/>
        </w:rPr>
        <w:t>ednoliconą i ciągłą numerację stron.</w:t>
      </w:r>
    </w:p>
    <w:p w:rsidR="0019404B" w:rsidRDefault="0019404B" w:rsidP="00FD19E1">
      <w:pPr>
        <w:spacing w:after="0" w:line="360" w:lineRule="auto"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A51FB1" w:rsidRPr="00F3127A" w:rsidRDefault="00C502A0" w:rsidP="00FD19E1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3127A">
        <w:rPr>
          <w:rFonts w:ascii="Times New Roman" w:hAnsi="Times New Roman" w:cs="Times New Roman"/>
          <w:b/>
          <w:sz w:val="24"/>
          <w:szCs w:val="24"/>
        </w:rPr>
        <w:t>A</w:t>
      </w:r>
      <w:r w:rsidR="00784F82" w:rsidRPr="00F3127A">
        <w:rPr>
          <w:rFonts w:ascii="Times New Roman" w:hAnsi="Times New Roman" w:cs="Times New Roman"/>
          <w:b/>
          <w:sz w:val="24"/>
          <w:szCs w:val="24"/>
        </w:rPr>
        <w:t xml:space="preserve">rtykuł zostanie dopuszczony do druku, jeśli uzyska akceptację </w:t>
      </w:r>
      <w:r w:rsidR="00FD3E3A">
        <w:rPr>
          <w:rFonts w:ascii="Times New Roman" w:hAnsi="Times New Roman" w:cs="Times New Roman"/>
          <w:b/>
          <w:sz w:val="24"/>
          <w:szCs w:val="24"/>
        </w:rPr>
        <w:t>R</w:t>
      </w:r>
      <w:r w:rsidR="00DC12AC" w:rsidRPr="00F3127A">
        <w:rPr>
          <w:rFonts w:ascii="Times New Roman" w:hAnsi="Times New Roman" w:cs="Times New Roman"/>
          <w:b/>
          <w:sz w:val="24"/>
          <w:szCs w:val="24"/>
        </w:rPr>
        <w:t xml:space="preserve">edakcji i </w:t>
      </w:r>
      <w:r w:rsidR="00FD3E3A">
        <w:rPr>
          <w:rFonts w:ascii="Times New Roman" w:hAnsi="Times New Roman" w:cs="Times New Roman"/>
          <w:b/>
          <w:sz w:val="24"/>
          <w:szCs w:val="24"/>
        </w:rPr>
        <w:t>R</w:t>
      </w:r>
      <w:r w:rsidRPr="00F3127A">
        <w:rPr>
          <w:rFonts w:ascii="Times New Roman" w:hAnsi="Times New Roman" w:cs="Times New Roman"/>
          <w:b/>
          <w:sz w:val="24"/>
          <w:szCs w:val="24"/>
        </w:rPr>
        <w:t>ecenzentów</w:t>
      </w:r>
      <w:r w:rsidR="00784F82" w:rsidRPr="00F3127A">
        <w:rPr>
          <w:rFonts w:ascii="Times New Roman" w:hAnsi="Times New Roman" w:cs="Times New Roman"/>
          <w:b/>
          <w:sz w:val="24"/>
          <w:szCs w:val="24"/>
        </w:rPr>
        <w:t>. Osoby te ewentualnie mogą wskazać na konieczność dokonania skrótu danego tekstu lub wprowadzenia poprawek</w:t>
      </w:r>
      <w:r w:rsidR="00991A76" w:rsidRPr="00F3127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51FB1" w:rsidRPr="00F3127A" w:rsidSect="00EC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7A2F"/>
    <w:multiLevelType w:val="hybridMultilevel"/>
    <w:tmpl w:val="FC10864C"/>
    <w:lvl w:ilvl="0" w:tplc="79A6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E3F38"/>
    <w:multiLevelType w:val="hybridMultilevel"/>
    <w:tmpl w:val="8EB08824"/>
    <w:lvl w:ilvl="0" w:tplc="2EA6E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225D9"/>
    <w:multiLevelType w:val="hybridMultilevel"/>
    <w:tmpl w:val="7940F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7054"/>
    <w:multiLevelType w:val="hybridMultilevel"/>
    <w:tmpl w:val="7940F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F287E"/>
    <w:multiLevelType w:val="hybridMultilevel"/>
    <w:tmpl w:val="98AA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21"/>
    <w:rsid w:val="00080221"/>
    <w:rsid w:val="000A0F8E"/>
    <w:rsid w:val="000F2A19"/>
    <w:rsid w:val="00107039"/>
    <w:rsid w:val="001615AF"/>
    <w:rsid w:val="0019404B"/>
    <w:rsid w:val="00242FFF"/>
    <w:rsid w:val="00260059"/>
    <w:rsid w:val="00283CA8"/>
    <w:rsid w:val="002860B4"/>
    <w:rsid w:val="002B440F"/>
    <w:rsid w:val="002D16BD"/>
    <w:rsid w:val="00321CDD"/>
    <w:rsid w:val="00324E57"/>
    <w:rsid w:val="00331509"/>
    <w:rsid w:val="004951EE"/>
    <w:rsid w:val="004C468D"/>
    <w:rsid w:val="004D1A80"/>
    <w:rsid w:val="004F731A"/>
    <w:rsid w:val="0052186A"/>
    <w:rsid w:val="0054238A"/>
    <w:rsid w:val="00573D03"/>
    <w:rsid w:val="005E23BB"/>
    <w:rsid w:val="006370BB"/>
    <w:rsid w:val="006675FC"/>
    <w:rsid w:val="0068695F"/>
    <w:rsid w:val="006F7BE2"/>
    <w:rsid w:val="00702C4A"/>
    <w:rsid w:val="00784F82"/>
    <w:rsid w:val="007B3190"/>
    <w:rsid w:val="007E1F2F"/>
    <w:rsid w:val="007F4501"/>
    <w:rsid w:val="00830C05"/>
    <w:rsid w:val="00883C8F"/>
    <w:rsid w:val="00896F20"/>
    <w:rsid w:val="008B471E"/>
    <w:rsid w:val="00991A76"/>
    <w:rsid w:val="00A51FB1"/>
    <w:rsid w:val="00A963C2"/>
    <w:rsid w:val="00AE524A"/>
    <w:rsid w:val="00AF03C2"/>
    <w:rsid w:val="00B17D37"/>
    <w:rsid w:val="00B5340C"/>
    <w:rsid w:val="00B70DB7"/>
    <w:rsid w:val="00B87415"/>
    <w:rsid w:val="00B96E48"/>
    <w:rsid w:val="00C502A0"/>
    <w:rsid w:val="00CD02A2"/>
    <w:rsid w:val="00D206D7"/>
    <w:rsid w:val="00D214DF"/>
    <w:rsid w:val="00DC12AC"/>
    <w:rsid w:val="00DF7880"/>
    <w:rsid w:val="00E15962"/>
    <w:rsid w:val="00EC4AF4"/>
    <w:rsid w:val="00F3127A"/>
    <w:rsid w:val="00F3684E"/>
    <w:rsid w:val="00F878E7"/>
    <w:rsid w:val="00FD19E1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98B2A5-4A39-469C-946C-CB9D73ED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F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F8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7B31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51FB1"/>
  </w:style>
  <w:style w:type="character" w:styleId="Uwydatnienie">
    <w:name w:val="Emphasis"/>
    <w:basedOn w:val="Domylnaczcionkaakapitu"/>
    <w:uiPriority w:val="20"/>
    <w:qFormat/>
    <w:rsid w:val="00A51FB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AF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AF4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AF4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AF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A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A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zetawyborcza.pl/wydawnictwa_naukow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lacznikkulturoznawcz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E09E-05B0-426D-B0AD-018E6901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Aga Świątek</cp:lastModifiedBy>
  <cp:revision>4</cp:revision>
  <cp:lastPrinted>2015-01-07T18:31:00Z</cp:lastPrinted>
  <dcterms:created xsi:type="dcterms:W3CDTF">2015-09-17T12:46:00Z</dcterms:created>
  <dcterms:modified xsi:type="dcterms:W3CDTF">2015-09-24T11:57:00Z</dcterms:modified>
</cp:coreProperties>
</file>